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F4" w:rsidRDefault="008702F4" w:rsidP="008702F4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702F4" w:rsidRDefault="008702F4" w:rsidP="00A95A53">
      <w:pPr>
        <w:pStyle w:val="Header"/>
        <w:bidi/>
        <w:ind w:left="111" w:right="142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يهدف هذا الإجراء إلى تخطيط وتنفيذ آليات </w:t>
      </w:r>
      <w:r w:rsidR="00A95A53">
        <w:rPr>
          <w:rFonts w:ascii="Simplified Arabic" w:hAnsi="Simplified Arabic" w:cs="Simplified Arabic" w:hint="cs"/>
          <w:rtl/>
          <w:lang w:bidi="ar-JO"/>
        </w:rPr>
        <w:t>إجراء الامتحان الشامل ل</w:t>
      </w:r>
      <w:r w:rsidR="00E85E19">
        <w:rPr>
          <w:rFonts w:ascii="Simplified Arabic" w:hAnsi="Simplified Arabic" w:cs="Simplified Arabic" w:hint="cs"/>
          <w:rtl/>
          <w:lang w:bidi="ar-JO"/>
        </w:rPr>
        <w:t>طلبة</w:t>
      </w:r>
      <w:r>
        <w:rPr>
          <w:rFonts w:ascii="Simplified Arabic" w:hAnsi="Simplified Arabic" w:cs="Simplified Arabic" w:hint="cs"/>
          <w:rtl/>
          <w:lang w:bidi="ar-JO"/>
        </w:rPr>
        <w:t xml:space="preserve"> الماجستير في الجامعة.</w:t>
      </w:r>
    </w:p>
    <w:p w:rsidR="008702F4" w:rsidRDefault="008702F4" w:rsidP="008702F4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702F4" w:rsidRDefault="008702F4" w:rsidP="00C71B92">
      <w:pPr>
        <w:pStyle w:val="Header"/>
        <w:tabs>
          <w:tab w:val="left" w:pos="720"/>
        </w:tabs>
        <w:bidi/>
        <w:ind w:left="111" w:right="142"/>
        <w:jc w:val="both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يشمل نطاق هذا الإجراء الطلبة المسجلين في برامج الماجستير</w:t>
      </w:r>
      <w:r w:rsidR="00E85E19">
        <w:rPr>
          <w:rFonts w:ascii="Simplified Arabic" w:hAnsi="Simplified Arabic" w:cs="Simplified Arabic" w:hint="cs"/>
          <w:rtl/>
          <w:lang w:bidi="ar-KW"/>
        </w:rPr>
        <w:t xml:space="preserve">/ مسار </w:t>
      </w:r>
      <w:r w:rsidR="00A95A53">
        <w:rPr>
          <w:rFonts w:ascii="Simplified Arabic" w:hAnsi="Simplified Arabic" w:cs="Simplified Arabic" w:hint="cs"/>
          <w:rtl/>
          <w:lang w:bidi="ar-KW"/>
        </w:rPr>
        <w:t>الشامل</w:t>
      </w:r>
      <w:r>
        <w:rPr>
          <w:rFonts w:ascii="Simplified Arabic" w:hAnsi="Simplified Arabic" w:cs="Simplified Arabic" w:hint="cs"/>
          <w:rtl/>
          <w:lang w:bidi="ar-KW"/>
        </w:rPr>
        <w:t xml:space="preserve"> في الجامعة ف</w:t>
      </w:r>
      <w:bookmarkStart w:id="0" w:name="_GoBack"/>
      <w:bookmarkEnd w:id="0"/>
      <w:r>
        <w:rPr>
          <w:rFonts w:ascii="Simplified Arabic" w:hAnsi="Simplified Arabic" w:cs="Simplified Arabic" w:hint="cs"/>
          <w:rtl/>
          <w:lang w:bidi="ar-KW"/>
        </w:rPr>
        <w:t>ي</w:t>
      </w:r>
      <w:r w:rsidR="00A95A53">
        <w:rPr>
          <w:rFonts w:ascii="Simplified Arabic" w:hAnsi="Simplified Arabic" w:cs="Simplified Arabic" w:hint="cs"/>
          <w:rtl/>
          <w:lang w:bidi="ar-KW"/>
        </w:rPr>
        <w:t xml:space="preserve"> فصل التخرج في</w:t>
      </w:r>
      <w:r>
        <w:rPr>
          <w:rFonts w:ascii="Simplified Arabic" w:hAnsi="Simplified Arabic" w:cs="Simplified Arabic" w:hint="cs"/>
          <w:rtl/>
          <w:lang w:bidi="ar-KW"/>
        </w:rPr>
        <w:t xml:space="preserve"> كل فصل دراسي من العام الجامعي.</w:t>
      </w:r>
    </w:p>
    <w:p w:rsidR="008702F4" w:rsidRDefault="008702F4" w:rsidP="008702F4">
      <w:pPr>
        <w:pStyle w:val="Header"/>
        <w:tabs>
          <w:tab w:val="left" w:pos="720"/>
        </w:tabs>
        <w:bidi/>
        <w:ind w:left="111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206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8"/>
        <w:gridCol w:w="4992"/>
        <w:gridCol w:w="2410"/>
        <w:gridCol w:w="1276"/>
      </w:tblGrid>
      <w:tr w:rsidR="008702F4" w:rsidTr="00A95A5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A95A53" w:rsidTr="00A95A5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53" w:rsidRPr="008702F4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8702F4">
              <w:rPr>
                <w:rFonts w:ascii="Simplified Arabic" w:hAnsi="Simplified Arabic" w:cs="Simplified Arabic"/>
              </w:rPr>
              <w:t>QF22/0</w:t>
            </w:r>
            <w:r>
              <w:rPr>
                <w:rFonts w:ascii="Simplified Arabic" w:hAnsi="Simplified Arabic" w:cs="Simplified Arabic"/>
              </w:rPr>
              <w:t>401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A95A53" w:rsidRDefault="00A95A53" w:rsidP="00A95A5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 xml:space="preserve">نموذج تحديد مجالات الامتحان الشامل لبرنامج الماجستير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822275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عمادة الدراسات العليا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rtl/>
                <w:lang w:bidi="ar-KW"/>
              </w:rPr>
              <w:t>3 سنوات</w:t>
            </w:r>
          </w:p>
        </w:tc>
      </w:tr>
      <w:tr w:rsidR="00A95A53" w:rsidRPr="00822275" w:rsidTr="00A95A5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QF22/0402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A95A53" w:rsidRDefault="00A95A53" w:rsidP="00A95A5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نموذج تشكيل لجنة الامتحان الشامل لبرنامج الماجستير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822275" w:rsidRDefault="00A95A53" w:rsidP="00A95A53">
            <w:pPr>
              <w:pStyle w:val="Header"/>
              <w:tabs>
                <w:tab w:val="left" w:pos="720"/>
                <w:tab w:val="center" w:pos="1238"/>
                <w:tab w:val="right" w:pos="247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عمادة الدراسات العليا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822275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3 سنوات</w:t>
            </w:r>
          </w:p>
        </w:tc>
      </w:tr>
      <w:tr w:rsidR="00A95A53" w:rsidRPr="00822275" w:rsidTr="00A95A53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QF22/0403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A95A53" w:rsidRDefault="00A95A53" w:rsidP="00A95A5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نموذج عدم ممانعة من اجراء الامتحان الشامل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822275" w:rsidRDefault="00A95A53" w:rsidP="00A95A53">
            <w:pPr>
              <w:pStyle w:val="Header"/>
              <w:tabs>
                <w:tab w:val="left" w:pos="720"/>
                <w:tab w:val="center" w:pos="1238"/>
                <w:tab w:val="right" w:pos="247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عمادة الدراسات العليا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822275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3 سنوات</w:t>
            </w:r>
          </w:p>
        </w:tc>
      </w:tr>
    </w:tbl>
    <w:p w:rsidR="008702F4" w:rsidRDefault="008702F4" w:rsidP="008702F4">
      <w:pPr>
        <w:pStyle w:val="Header"/>
        <w:tabs>
          <w:tab w:val="left" w:pos="720"/>
        </w:tabs>
        <w:bidi/>
        <w:ind w:left="111"/>
        <w:jc w:val="both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206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4961"/>
        <w:gridCol w:w="2410"/>
        <w:gridCol w:w="1276"/>
      </w:tblGrid>
      <w:tr w:rsidR="00A95A53" w:rsidTr="00A95A5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QF22/0404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A95A53" w:rsidRDefault="00A95A53" w:rsidP="00A95A5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نموذج اعتماد نتيجة الامتحان الشامل لطلبة الماجستير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18054C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عمادة الدراسات العليا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18054C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3 سنوات</w:t>
            </w:r>
          </w:p>
        </w:tc>
      </w:tr>
      <w:tr w:rsidR="00A95A53" w:rsidTr="00A95A5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QF22/0405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Pr="00A95A53" w:rsidRDefault="00A95A53" w:rsidP="00A95A53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نموذج صرف مكافأة لجنة الامتحان الشامل لبرنامج الماجستير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الدراسات العليا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53" w:rsidRDefault="00A95A53" w:rsidP="00A95A5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 سنوات</w:t>
            </w:r>
          </w:p>
        </w:tc>
      </w:tr>
    </w:tbl>
    <w:p w:rsidR="008702F4" w:rsidRDefault="008702F4" w:rsidP="008702F4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702F4" w:rsidRDefault="008702F4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rtl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تعليمات منح درجة الماجستير في جامعة الزيتونة الأردنية</w:t>
      </w:r>
    </w:p>
    <w:p w:rsidR="008702F4" w:rsidRDefault="008702F4" w:rsidP="008702F4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702F4" w:rsidRDefault="008702F4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rtl/>
          <w:lang w:bidi="ar-KW"/>
        </w:rPr>
      </w:pPr>
      <w:r>
        <w:rPr>
          <w:rFonts w:ascii="Simplified Arabic" w:hAnsi="Simplified Arabic" w:cs="Simplified Arabic"/>
          <w:rtl/>
          <w:lang w:bidi="ar-KW"/>
        </w:rPr>
        <w:t>لا يوجد</w:t>
      </w:r>
    </w:p>
    <w:p w:rsidR="008702F4" w:rsidRDefault="008702F4" w:rsidP="00F27A4D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8E2C7A" w:rsidRDefault="008E2C7A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رئيس الجامعة</w:t>
      </w:r>
    </w:p>
    <w:p w:rsidR="008E2C7A" w:rsidRDefault="008E2C7A" w:rsidP="008E2C7A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مجلس الدراسات العليا</w:t>
      </w:r>
    </w:p>
    <w:p w:rsidR="008E2C7A" w:rsidRDefault="008E2C7A" w:rsidP="008E2C7A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عميد الدراسات العليا</w:t>
      </w:r>
    </w:p>
    <w:p w:rsidR="00BA53BB" w:rsidRPr="008E2C7A" w:rsidRDefault="00BA53BB" w:rsidP="00BA53BB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عميد الكلية</w:t>
      </w:r>
    </w:p>
    <w:p w:rsidR="008702F4" w:rsidRDefault="008702F4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لجنة الدراسات العليا في الكلية</w:t>
      </w:r>
    </w:p>
    <w:p w:rsidR="00BA53BB" w:rsidRPr="00BA53BB" w:rsidRDefault="00BA53BB" w:rsidP="00BA53BB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 xml:space="preserve">رئيس القسم </w:t>
      </w:r>
    </w:p>
    <w:p w:rsidR="008702F4" w:rsidRDefault="008702F4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لجنة الدراسات العليا في القسم</w:t>
      </w:r>
    </w:p>
    <w:p w:rsidR="008E2C7A" w:rsidRPr="008E2C7A" w:rsidRDefault="008E2C7A" w:rsidP="008E2C7A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لجنة الامتحان الشامل</w:t>
      </w:r>
    </w:p>
    <w:p w:rsidR="008702F4" w:rsidRDefault="008702F4" w:rsidP="00F27A4D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 xml:space="preserve">دائرة القبول والتسجيل </w:t>
      </w:r>
    </w:p>
    <w:p w:rsidR="00ED7F89" w:rsidRDefault="00ED7F89" w:rsidP="00ED7F89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الدائرة المالية</w:t>
      </w:r>
    </w:p>
    <w:p w:rsidR="008E2C7A" w:rsidRDefault="008702F4" w:rsidP="00A86C54">
      <w:pPr>
        <w:pStyle w:val="Header"/>
        <w:numPr>
          <w:ilvl w:val="1"/>
          <w:numId w:val="20"/>
        </w:numPr>
        <w:tabs>
          <w:tab w:val="clear" w:pos="1080"/>
          <w:tab w:val="num" w:pos="253"/>
        </w:tabs>
        <w:bidi/>
        <w:ind w:left="678"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الطالب</w:t>
      </w:r>
    </w:p>
    <w:p w:rsidR="00BA53BB" w:rsidRDefault="00BA53BB" w:rsidP="00BA53BB">
      <w:pPr>
        <w:pStyle w:val="Header"/>
        <w:bidi/>
        <w:rPr>
          <w:rFonts w:ascii="Simplified Arabic" w:hAnsi="Simplified Arabic" w:cs="Simplified Arabic"/>
          <w:rtl/>
          <w:lang w:bidi="ar-KW"/>
        </w:rPr>
      </w:pPr>
    </w:p>
    <w:p w:rsidR="00BA53BB" w:rsidRDefault="00BA53BB" w:rsidP="00BA53BB">
      <w:pPr>
        <w:pStyle w:val="Header"/>
        <w:bidi/>
        <w:rPr>
          <w:rFonts w:ascii="Simplified Arabic" w:hAnsi="Simplified Arabic" w:cs="Simplified Arabic"/>
          <w:rtl/>
          <w:lang w:bidi="ar-KW"/>
        </w:rPr>
      </w:pPr>
    </w:p>
    <w:p w:rsidR="00BA53BB" w:rsidRPr="00A86C54" w:rsidRDefault="00BA53BB" w:rsidP="00BA53BB">
      <w:pPr>
        <w:pStyle w:val="Header"/>
        <w:bidi/>
        <w:rPr>
          <w:rFonts w:ascii="Simplified Arabic" w:hAnsi="Simplified Arabic" w:cs="Simplified Arabic"/>
          <w:lang w:bidi="ar-KW"/>
        </w:rPr>
      </w:pPr>
    </w:p>
    <w:p w:rsidR="008702F4" w:rsidRDefault="008702F4" w:rsidP="00F27A4D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lastRenderedPageBreak/>
        <w:t>الإجراءات:</w:t>
      </w:r>
    </w:p>
    <w:tbl>
      <w:tblPr>
        <w:bidiVisual/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7565"/>
      </w:tblGrid>
      <w:tr w:rsidR="008702F4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F4" w:rsidRPr="001C638B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1C638B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8702F4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F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مجلس الدراسات العليا</w:t>
            </w:r>
          </w:p>
          <w:p w:rsidR="008702F4" w:rsidRPr="001C638B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لجنة الدراسات العليا في الكلية</w:t>
            </w:r>
          </w:p>
          <w:p w:rsidR="008702F4" w:rsidRPr="001C638B" w:rsidRDefault="008702F4" w:rsidP="0083432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لجنة الدراسات العليا في القسم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B1" w:rsidRPr="00C522F3" w:rsidRDefault="00834324" w:rsidP="000D2471">
            <w:pPr>
              <w:pStyle w:val="Header"/>
              <w:numPr>
                <w:ilvl w:val="0"/>
                <w:numId w:val="22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تقوم لجنة الدراسات العليا في القسم في بداية الفصل الدراسي بتحديد </w:t>
            </w: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مجالات الامتحان الشامل لبرنامج الماجستير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والمراجع</w:t>
            </w:r>
            <w:r w:rsidR="000D247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والقراءات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المقترحة لكل منها حسب النموذج </w:t>
            </w:r>
            <w:r w:rsidRPr="008702F4">
              <w:rPr>
                <w:rFonts w:ascii="Simplified Arabic" w:hAnsi="Simplified Arabic" w:cs="Simplified Arabic"/>
              </w:rPr>
              <w:t>QF22/0</w:t>
            </w:r>
            <w:r>
              <w:rPr>
                <w:rFonts w:ascii="Simplified Arabic" w:hAnsi="Simplified Arabic" w:cs="Simplified Arabic"/>
              </w:rPr>
              <w:t>401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، </w:t>
            </w:r>
            <w:r w:rsidR="000D2471">
              <w:rPr>
                <w:rFonts w:ascii="Simplified Arabic" w:hAnsi="Simplified Arabic" w:cs="Simplified Arabic" w:hint="cs"/>
                <w:rtl/>
              </w:rPr>
              <w:t>وتوصي بها الى لجنة الدراسات العليا في الكلية، والتي بدورها تنسب بها الى مجلس الدراسات العليا لإقرارها.</w:t>
            </w:r>
          </w:p>
        </w:tc>
      </w:tr>
      <w:tr w:rsidR="000D2471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1" w:rsidRDefault="000D2471" w:rsidP="000D247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مجلس الدراسات العليا</w:t>
            </w:r>
          </w:p>
          <w:p w:rsidR="000D2471" w:rsidRPr="001C638B" w:rsidRDefault="000D2471" w:rsidP="000D247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لجنة الدراسات العليا في الكلية</w:t>
            </w:r>
          </w:p>
          <w:p w:rsidR="000D2471" w:rsidRPr="001C638B" w:rsidRDefault="000D2471" w:rsidP="000D247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</w:rPr>
              <w:t>لجنة الدراسات العليا في القسم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71" w:rsidRDefault="000D2471" w:rsidP="000D2471">
            <w:pPr>
              <w:pStyle w:val="Header"/>
              <w:numPr>
                <w:ilvl w:val="0"/>
                <w:numId w:val="22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تقوم لجنة الدراسات العليا في القسم بتشكيل </w:t>
            </w: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لجنة الامتحان الشامل لبرنامج الماجستير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بحيث تتكون من ثلاثة أعضاء من هيئة التدريس المختصين بموضوع الامتحان للقيام بوضع الاسئلة وتصحيح الإجابات حسب النموذج </w:t>
            </w:r>
            <w:r>
              <w:rPr>
                <w:rFonts w:ascii="Simplified Arabic" w:hAnsi="Simplified Arabic" w:cs="Simplified Arabic"/>
                <w:lang w:bidi="ar-JO"/>
              </w:rPr>
              <w:t>QF22/0402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وتوصي بها الى لجنة الدراسات العليا في الكلية، والتي بدورها تنسب بها الى مجلس الدراسات العليا لإقرارها.</w:t>
            </w:r>
          </w:p>
        </w:tc>
      </w:tr>
      <w:tr w:rsidR="00DF2513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89" w:rsidRPr="00ED7F89" w:rsidRDefault="00ED7F89" w:rsidP="00ED7F89">
            <w:pPr>
              <w:pStyle w:val="Header"/>
              <w:tabs>
                <w:tab w:val="num" w:pos="253"/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ED7F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ED7F89" w:rsidRPr="00ED7F89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ED7F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دائرة القبول والتسجيل </w:t>
            </w:r>
          </w:p>
          <w:p w:rsidR="00ED7F89" w:rsidRPr="00ED7F89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ED7F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الدائرة المالية</w:t>
            </w:r>
          </w:p>
          <w:p w:rsidR="00ED7F89" w:rsidRPr="00ED7F89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ED7F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الطالب</w:t>
            </w:r>
          </w:p>
          <w:p w:rsidR="00DF2513" w:rsidRDefault="00DF2513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13" w:rsidRPr="00BC0C63" w:rsidRDefault="00ED7F89" w:rsidP="000D2471">
            <w:pPr>
              <w:pStyle w:val="Header"/>
              <w:numPr>
                <w:ilvl w:val="0"/>
                <w:numId w:val="22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يقوم ط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>الب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الماجستير/ المسار الشامل الذي انتهى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دراسة المواد المطلوبة حسب خطته الدراسية بنجاح بتعبئة البيانات المطلوبة في نموذج </w:t>
            </w:r>
            <w:r w:rsidRPr="00A95A53">
              <w:rPr>
                <w:rFonts w:ascii="Simplified Arabic" w:hAnsi="Simplified Arabic" w:cs="Simplified Arabic"/>
                <w:rtl/>
                <w:lang w:bidi="ar-JO"/>
              </w:rPr>
              <w:t>عدم ممانعة من اجراء الامتحان الشامل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رقم </w:t>
            </w:r>
            <w:r>
              <w:rPr>
                <w:rFonts w:ascii="Simplified Arabic" w:hAnsi="Simplified Arabic" w:cs="Simplified Arabic"/>
                <w:lang w:bidi="ar-JO"/>
              </w:rPr>
              <w:t>QF22/0403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، وتوقيعه من</w:t>
            </w:r>
            <w:r>
              <w:rPr>
                <w:rtl/>
              </w:rPr>
              <w:t xml:space="preserve"> </w:t>
            </w:r>
            <w:r w:rsidRPr="00ED7F89">
              <w:rPr>
                <w:rFonts w:ascii="Simplified Arabic" w:hAnsi="Simplified Arabic" w:cs="Simplified Arabic"/>
                <w:rtl/>
                <w:lang w:bidi="ar-JO"/>
              </w:rPr>
              <w:t xml:space="preserve">دائرة القبول والتسجيل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والدائرة المالية لضمان 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 xml:space="preserve">استيفائه متطلبات الدراسة </w:t>
            </w:r>
            <w:r w:rsidR="000D2471">
              <w:rPr>
                <w:rFonts w:ascii="Simplified Arabic" w:hAnsi="Simplified Arabic" w:cs="Simplified Arabic" w:hint="cs"/>
                <w:rtl/>
                <w:lang w:bidi="ar-JO"/>
              </w:rPr>
              <w:t>بمعدل لا يقل عن 75%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 xml:space="preserve">إبراء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ذمته</w:t>
            </w:r>
            <w:r w:rsidRPr="00283D23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المالية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، وتسليم النموذج لرئيس القسم وذلك قبل أسبوع واحد على الأقل من موعد عقد الامتحان.</w:t>
            </w:r>
          </w:p>
        </w:tc>
      </w:tr>
      <w:tr w:rsidR="00ED7F89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89" w:rsidRPr="001C638B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الدراسات العليا</w:t>
            </w:r>
          </w:p>
          <w:p w:rsidR="00ED7F89" w:rsidRPr="001C638B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الدراسات العليا في الكلية</w:t>
            </w:r>
          </w:p>
          <w:p w:rsidR="00ED7F89" w:rsidRPr="001C638B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63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الدراسات العليا في القسم</w:t>
            </w:r>
          </w:p>
          <w:p w:rsidR="00ED7F89" w:rsidRPr="001C638B" w:rsidRDefault="00ED7F89" w:rsidP="00ED7F8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الامتحان الشامل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89" w:rsidRDefault="00ED7F89" w:rsidP="00ED7F89">
            <w:pPr>
              <w:pStyle w:val="Header"/>
              <w:bidi/>
              <w:ind w:left="230" w:hanging="23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- بعد إجراء الامتحان الشامل تقوم لجنة الامتحان الشامل بتعبئة نتائج الامتحان باستخدام نموذج اعتماد نتيجة الامتحان الشامل رقم </w:t>
            </w:r>
            <w:r>
              <w:rPr>
                <w:rFonts w:ascii="Simplified Arabic" w:hAnsi="Simplified Arabic" w:cs="Simplified Arabic"/>
                <w:lang w:bidi="ar-JO"/>
              </w:rPr>
              <w:t>QF22/0404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لعرضها على لجنة الدراسات العليا في القسم للتوصية الى لجنة الدراسات العليا في الكلية والتنسيب بشأنها الى مجلس الدراسات العليا لإقرارها.</w:t>
            </w:r>
          </w:p>
        </w:tc>
      </w:tr>
      <w:tr w:rsidR="003202D1" w:rsidTr="00BA53BB"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D1" w:rsidRDefault="008E2C7A" w:rsidP="003202D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  <w:p w:rsidR="008E2C7A" w:rsidRDefault="008E2C7A" w:rsidP="008E2C7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E2C7A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الدراسات العليا</w:t>
            </w:r>
          </w:p>
          <w:p w:rsidR="00BA53BB" w:rsidRDefault="00BA53BB" w:rsidP="00BA53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BA53BB" w:rsidRPr="008E2C7A" w:rsidRDefault="00BA53BB" w:rsidP="00BA53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3202D1" w:rsidRPr="008E2C7A" w:rsidRDefault="008E2C7A" w:rsidP="008E2C7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ED7F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الدائرة المالية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BB" w:rsidRDefault="00BA53BB" w:rsidP="00BA53BB">
            <w:pPr>
              <w:pStyle w:val="Header"/>
              <w:numPr>
                <w:ilvl w:val="0"/>
                <w:numId w:val="22"/>
              </w:numPr>
              <w:tabs>
                <w:tab w:val="left" w:pos="34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يقوم رئيس القسم </w:t>
            </w:r>
            <w:r w:rsidR="008E2C7A">
              <w:rPr>
                <w:rFonts w:ascii="Simplified Arabic" w:hAnsi="Simplified Arabic" w:cs="Simplified Arabic" w:hint="cs"/>
                <w:rtl/>
                <w:lang w:bidi="ar-JO"/>
              </w:rPr>
              <w:t xml:space="preserve">باستخدام نموذج رقم </w:t>
            </w:r>
            <w:r w:rsidR="008E2C7A">
              <w:rPr>
                <w:rFonts w:ascii="Simplified Arabic" w:hAnsi="Simplified Arabic" w:cs="Simplified Arabic"/>
                <w:lang w:bidi="ar-JO"/>
              </w:rPr>
              <w:t>QF22/0405</w:t>
            </w:r>
            <w:r w:rsidR="008E2C7A">
              <w:rPr>
                <w:rFonts w:ascii="Simplified Arabic" w:hAnsi="Simplified Arabic" w:cs="Simplified Arabic" w:hint="cs"/>
                <w:rtl/>
                <w:lang w:bidi="ar-JO"/>
              </w:rPr>
              <w:t xml:space="preserve"> لصرف مكافآت أعضاء لجنة الامتحان الشامل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ويوصي به الى عميد الكلية، الذي يوصي به لعميد الدراسات العليا.</w:t>
            </w:r>
          </w:p>
          <w:p w:rsidR="003202D1" w:rsidRDefault="008E2C7A" w:rsidP="00BA53BB">
            <w:pPr>
              <w:pStyle w:val="Header"/>
              <w:numPr>
                <w:ilvl w:val="0"/>
                <w:numId w:val="22"/>
              </w:numPr>
              <w:tabs>
                <w:tab w:val="left" w:pos="34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ينسب عميد الدراسات العليا لرئيس الجامعة باتخاذ قرار صرف المكافآت، وينفذ القرار من قبل الدائرة المالية.</w:t>
            </w:r>
          </w:p>
        </w:tc>
      </w:tr>
    </w:tbl>
    <w:p w:rsidR="008702F4" w:rsidRPr="007C78F6" w:rsidRDefault="008702F4" w:rsidP="00F27A4D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 w:rsidRPr="00DA2397">
        <w:rPr>
          <w:rFonts w:ascii="Simplified Arabic" w:hAnsi="Simplified Arabic" w:cs="Simplified Arabic"/>
          <w:b/>
          <w:bCs/>
          <w:rtl/>
          <w:lang w:bidi="ar-KW"/>
        </w:rPr>
        <w:t>النتائج (معايير النجاح)</w:t>
      </w:r>
    </w:p>
    <w:tbl>
      <w:tblPr>
        <w:bidiVisual/>
        <w:tblW w:w="0" w:type="auto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59"/>
        <w:gridCol w:w="2694"/>
        <w:gridCol w:w="992"/>
        <w:gridCol w:w="1701"/>
      </w:tblGrid>
      <w:tr w:rsidR="008702F4" w:rsidRPr="007C78F6" w:rsidTr="00BA53BB">
        <w:trPr>
          <w:trHeight w:val="2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84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</w:p>
          <w:p w:rsidR="008702F4" w:rsidRPr="007C78F6" w:rsidRDefault="008702F4" w:rsidP="00D91B8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 سنويا)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8702F4" w:rsidRPr="007C78F6" w:rsidTr="00BA53BB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F4" w:rsidRPr="00D91B84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D91B84">
              <w:rPr>
                <w:rFonts w:ascii="Simplified Arabic" w:hAnsi="Simplified Arabic" w:cs="Simplified Arabic" w:hint="cs"/>
                <w:rtl/>
                <w:lang w:bidi="ar-JO"/>
              </w:rPr>
              <w:t>مطابقة الاجراءات المنفذة للاجراءات المخطط لها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عدم وجود حالات عدم مطابقة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F4" w:rsidRPr="00D91B84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التدقيق الداخلي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</w:tr>
    </w:tbl>
    <w:p w:rsidR="00BA53BB" w:rsidRDefault="00BA53BB" w:rsidP="00BA53BB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BA53BB" w:rsidRDefault="00BA53BB" w:rsidP="00BA53BB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BA53BB" w:rsidRPr="00BA53BB" w:rsidRDefault="00BA53BB" w:rsidP="00BA53BB">
      <w:pPr>
        <w:pStyle w:val="Header"/>
        <w:bidi/>
        <w:ind w:left="111"/>
        <w:rPr>
          <w:rFonts w:ascii="Simplified Arabic" w:hAnsi="Simplified Arabic" w:cs="Simplified Arabic"/>
          <w:b/>
          <w:bCs/>
          <w:lang w:bidi="ar-KW"/>
        </w:rPr>
      </w:pPr>
    </w:p>
    <w:p w:rsidR="008702F4" w:rsidRPr="007C78F6" w:rsidRDefault="008702F4" w:rsidP="00BA53BB">
      <w:pPr>
        <w:pStyle w:val="Header"/>
        <w:numPr>
          <w:ilvl w:val="0"/>
          <w:numId w:val="20"/>
        </w:numPr>
        <w:tabs>
          <w:tab w:val="clear" w:pos="360"/>
          <w:tab w:val="num" w:pos="-456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 w:rsidRPr="007C78F6">
        <w:rPr>
          <w:rFonts w:ascii="Simplified Arabic" w:hAnsi="Simplified Arabic" w:cs="Simplified Arabic"/>
          <w:b/>
          <w:bCs/>
          <w:rtl/>
          <w:lang w:bidi="ar-KW"/>
        </w:rPr>
        <w:lastRenderedPageBreak/>
        <w:t>التوثيق:</w:t>
      </w:r>
    </w:p>
    <w:tbl>
      <w:tblPr>
        <w:bidiVisual/>
        <w:tblW w:w="0" w:type="auto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977"/>
        <w:gridCol w:w="5206"/>
      </w:tblGrid>
      <w:tr w:rsidR="008702F4" w:rsidRPr="007C78F6" w:rsidTr="00BA53B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المنفذ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02F4" w:rsidRPr="007C78F6" w:rsidRDefault="008702F4" w:rsidP="00D91B8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الاسم والتوقيع </w:t>
            </w:r>
          </w:p>
        </w:tc>
      </w:tr>
      <w:tr w:rsidR="008702F4" w:rsidRPr="007C78F6" w:rsidTr="00BA53B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إعداد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7C78F6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8702F4" w:rsidP="00EF161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702F4" w:rsidRPr="007C78F6" w:rsidTr="00BA53B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7C78F6">
              <w:rPr>
                <w:rFonts w:ascii="Simplified Arabic" w:hAnsi="Simplified Arabic" w:cs="Simplified Arabic" w:hint="cs"/>
                <w:rtl/>
                <w:lang w:bidi="ar-JO"/>
              </w:rPr>
              <w:t>عمادة الدراسات العليا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8702F4" w:rsidP="00EF161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702F4" w:rsidRPr="007C78F6" w:rsidTr="00BA53B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C78F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2F4" w:rsidRPr="007C78F6" w:rsidRDefault="008702F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7C78F6">
              <w:rPr>
                <w:rFonts w:ascii="Simplified Arabic" w:hAnsi="Simplified Arabic" w:cs="Simplified Arabic" w:hint="cs"/>
                <w:rtl/>
                <w:lang w:bidi="ar-JO"/>
              </w:rPr>
              <w:t>اللجن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ة</w:t>
            </w:r>
            <w:r w:rsidRPr="007C78F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العليا لضمان الجودة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2F4" w:rsidRPr="007C78F6" w:rsidRDefault="008702F4" w:rsidP="00EF161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D91B84" w:rsidRPr="007C78F6" w:rsidTr="00BA53BB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B84" w:rsidRPr="007C78F6" w:rsidRDefault="00D91B84" w:rsidP="00EF161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84" w:rsidRPr="007C78F6" w:rsidRDefault="00D91B84" w:rsidP="00EF161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2955E6" w:rsidRPr="008702F4" w:rsidRDefault="002955E6" w:rsidP="008702F4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sectPr w:rsidR="002955E6" w:rsidRPr="008702F4" w:rsidSect="0021315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FC" w:rsidRDefault="00F95CFC">
      <w:r>
        <w:separator/>
      </w:r>
    </w:p>
  </w:endnote>
  <w:endnote w:type="continuationSeparator" w:id="0">
    <w:p w:rsidR="00F95CFC" w:rsidRDefault="00F9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8702F4" w:rsidP="00AF7602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(3-2) </w:t>
    </w:r>
    <w:r w:rsidR="001D39AA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="001D39AA">
      <w:rPr>
        <w:rStyle w:val="PageNumber"/>
        <w:rFonts w:cs="Simplified Arabic"/>
        <w:sz w:val="20"/>
        <w:szCs w:val="20"/>
      </w:rPr>
      <w:t>2</w:t>
    </w:r>
    <w:r w:rsidR="00E320FC">
      <w:rPr>
        <w:rStyle w:val="PageNumber"/>
        <w:rFonts w:cs="Simplified Arabic" w:hint="cs"/>
        <w:sz w:val="20"/>
        <w:szCs w:val="20"/>
        <w:rtl/>
      </w:rPr>
      <w:t>2</w:t>
    </w:r>
    <w:r w:rsidR="001D39AA">
      <w:rPr>
        <w:rStyle w:val="PageNumber"/>
        <w:rFonts w:cs="Simplified Arabic"/>
        <w:sz w:val="20"/>
        <w:szCs w:val="20"/>
      </w:rPr>
      <w:t>/</w:t>
    </w:r>
    <w:r w:rsidR="00502EBC">
      <w:rPr>
        <w:rStyle w:val="PageNumber"/>
        <w:rFonts w:cs="Simplified Arabic" w:hint="cs"/>
        <w:sz w:val="20"/>
        <w:szCs w:val="20"/>
        <w:rtl/>
      </w:rPr>
      <w:t>0</w:t>
    </w:r>
    <w:r w:rsidR="00A95A53">
      <w:rPr>
        <w:rStyle w:val="PageNumber"/>
        <w:rFonts w:cs="Simplified Arabic"/>
        <w:sz w:val="20"/>
        <w:szCs w:val="20"/>
      </w:rPr>
      <w:t>4</w:t>
    </w:r>
    <w:r w:rsidR="00502EBC">
      <w:rPr>
        <w:rStyle w:val="PageNumber"/>
        <w:rFonts w:cs="Simplified Arabic" w:hint="cs"/>
        <w:sz w:val="20"/>
        <w:szCs w:val="20"/>
        <w:rtl/>
      </w:rPr>
      <w:t>0</w:t>
    </w:r>
    <w:r>
      <w:rPr>
        <w:rStyle w:val="PageNumber"/>
        <w:rFonts w:cs="Simplified Arabic"/>
        <w:sz w:val="20"/>
        <w:szCs w:val="20"/>
      </w:rPr>
      <w:t xml:space="preserve">0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84728E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84728E">
      <w:rPr>
        <w:rStyle w:val="PageNumber"/>
        <w:noProof/>
        <w:sz w:val="20"/>
        <w:szCs w:val="20"/>
      </w:rPr>
      <w:t>3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5E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FC" w:rsidRDefault="00F95CFC">
      <w:r>
        <w:separator/>
      </w:r>
    </w:p>
  </w:footnote>
  <w:footnote w:type="continuationSeparator" w:id="0">
    <w:p w:rsidR="00F95CFC" w:rsidRDefault="00F9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FF3445">
    <w:r>
      <w:rPr>
        <w:rFonts w:cs="Simplified Arabic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88E770" wp14:editId="6D237180">
              <wp:simplePos x="0" y="0"/>
              <wp:positionH relativeFrom="column">
                <wp:posOffset>68580</wp:posOffset>
              </wp:positionH>
              <wp:positionV relativeFrom="paragraph">
                <wp:posOffset>1163955</wp:posOffset>
              </wp:positionV>
              <wp:extent cx="1285875" cy="29527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3445" w:rsidRPr="00FF3445" w:rsidRDefault="00FF3445" w:rsidP="00FF344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J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88E770" id="Rectangle 7" o:spid="_x0000_s1026" style="position:absolute;margin-left:5.4pt;margin-top:91.65pt;width:10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" filled="f" stroked="f" strokeweight="2pt">
              <v:textbox>
                <w:txbxContent>
                  <w:p w:rsidR="00FF3445" w:rsidRPr="00FF3445" w:rsidRDefault="00FF3445" w:rsidP="00FF3445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JO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DA4048" w:rsidTr="00213154">
      <w:trPr>
        <w:trHeight w:val="1563"/>
      </w:trPr>
      <w:tc>
        <w:tcPr>
          <w:tcW w:w="2148" w:type="dxa"/>
          <w:vAlign w:val="center"/>
        </w:tcPr>
        <w:p w:rsidR="00DA4048" w:rsidRPr="00CB4797" w:rsidRDefault="00C05E3B" w:rsidP="008A357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3400951F" wp14:editId="1565862E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A4048" w:rsidRDefault="00DA4048" w:rsidP="008A3574">
          <w:pPr>
            <w:rPr>
              <w:noProof/>
            </w:rPr>
          </w:pPr>
        </w:p>
        <w:p w:rsidR="00DA4048" w:rsidRPr="006C1C26" w:rsidRDefault="00DA4048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A4048" w:rsidRPr="006C1C26" w:rsidRDefault="00DA4048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A4048" w:rsidRPr="006C1C26" w:rsidRDefault="00E320FC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</w:t>
          </w:r>
          <w:r w:rsidR="00DA4048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الدراسات العليا</w:t>
          </w:r>
        </w:p>
        <w:p w:rsidR="00DA4048" w:rsidRPr="00213154" w:rsidRDefault="00DA4048" w:rsidP="0021315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Graduate </w:t>
          </w:r>
          <w:r w:rsidR="00FF3445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tudies</w:t>
          </w:r>
        </w:p>
      </w:tc>
      <w:tc>
        <w:tcPr>
          <w:tcW w:w="2172" w:type="dxa"/>
          <w:gridSpan w:val="2"/>
          <w:vAlign w:val="center"/>
        </w:tcPr>
        <w:p w:rsidR="00DA4048" w:rsidRPr="00CB4797" w:rsidRDefault="009A1AF6" w:rsidP="001648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D943DC" wp14:editId="140D551F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048">
            <w:t xml:space="preserve"> </w:t>
          </w:r>
        </w:p>
      </w:tc>
    </w:tr>
    <w:tr w:rsidR="009A1AF6" w:rsidTr="00213154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9A1AF6" w:rsidRPr="009A1AF6" w:rsidRDefault="009A1AF6" w:rsidP="00213154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9A1AF6" w:rsidRDefault="009A1AF6" w:rsidP="008A3574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9A1AF6" w:rsidRPr="00FF3445" w:rsidRDefault="009A1AF6" w:rsidP="009A1AF6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A4048" w:rsidRPr="00D01851" w:rsidTr="008702F4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048" w:rsidRPr="00D01851" w:rsidRDefault="00A95A53" w:rsidP="00E85E1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A95A53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 الامتحان الشامل لطلبة الماجستير</w:t>
          </w:r>
          <w:r w:rsidRPr="00A95A5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F363E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D01851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F363E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48" w:rsidRPr="00D01851" w:rsidRDefault="008702F4" w:rsidP="0084728E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Fonts w:cs="Simplified Arabic"/>
              <w:b/>
              <w:bCs/>
              <w:sz w:val="20"/>
              <w:szCs w:val="20"/>
              <w:lang w:bidi="ar-JO"/>
            </w:rPr>
            <w:t xml:space="preserve">(3-2) </w:t>
          </w:r>
          <w:r w:rsidR="00F3749B" w:rsidRPr="00D01851">
            <w:rPr>
              <w:rFonts w:cs="Simplified Arabic"/>
              <w:b/>
              <w:bCs/>
              <w:sz w:val="20"/>
              <w:szCs w:val="20"/>
            </w:rPr>
            <w:t>Q</w:t>
          </w:r>
          <w:r>
            <w:rPr>
              <w:rFonts w:cs="Simplified Arabic"/>
              <w:b/>
              <w:bCs/>
              <w:sz w:val="20"/>
              <w:szCs w:val="20"/>
            </w:rPr>
            <w:t>P</w:t>
          </w:r>
          <w:r w:rsidR="00F3749B" w:rsidRPr="00D01851">
            <w:rPr>
              <w:rFonts w:cs="Simplified Arabic"/>
              <w:b/>
              <w:bCs/>
              <w:sz w:val="20"/>
              <w:szCs w:val="20"/>
            </w:rPr>
            <w:t>2</w:t>
          </w:r>
          <w:r w:rsidR="00E320FC">
            <w:rPr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F3749B" w:rsidRPr="00D01851">
            <w:rPr>
              <w:rFonts w:cs="Simplified Arabic"/>
              <w:b/>
              <w:bCs/>
              <w:sz w:val="20"/>
              <w:szCs w:val="20"/>
            </w:rPr>
            <w:t>/</w:t>
          </w:r>
          <w:r w:rsidR="00502EBC">
            <w:rPr>
              <w:rFonts w:cs="Simplified Arabic" w:hint="cs"/>
              <w:b/>
              <w:bCs/>
              <w:sz w:val="20"/>
              <w:szCs w:val="20"/>
              <w:rtl/>
            </w:rPr>
            <w:t>0</w:t>
          </w:r>
          <w:r w:rsidR="00A95A53">
            <w:rPr>
              <w:rFonts w:cs="Simplified Arabic"/>
              <w:b/>
              <w:bCs/>
              <w:sz w:val="20"/>
              <w:szCs w:val="20"/>
            </w:rPr>
            <w:t>40</w:t>
          </w:r>
          <w:r>
            <w:rPr>
              <w:rFonts w:cs="Simplified Arabic"/>
              <w:b/>
              <w:bCs/>
              <w:sz w:val="20"/>
              <w:szCs w:val="20"/>
            </w:rPr>
            <w:t>0</w:t>
          </w:r>
          <w:r w:rsidR="00C46CFB" w:rsidRPr="00D01851">
            <w:rPr>
              <w:rFonts w:cs="Simplified Arabic"/>
              <w:b/>
              <w:bCs/>
              <w:sz w:val="20"/>
              <w:szCs w:val="20"/>
            </w:rPr>
            <w:t>-</w:t>
          </w:r>
          <w:r w:rsidR="00502EBC">
            <w:rPr>
              <w:rFonts w:cs="Simplified Arabic" w:hint="cs"/>
              <w:b/>
              <w:bCs/>
              <w:sz w:val="20"/>
              <w:szCs w:val="20"/>
              <w:rtl/>
            </w:rPr>
            <w:t>3.</w:t>
          </w:r>
          <w:r w:rsidR="0084728E">
            <w:rPr>
              <w:rFonts w:cs="Simplified Arabic" w:hint="cs"/>
              <w:b/>
              <w:bCs/>
              <w:sz w:val="20"/>
              <w:szCs w:val="20"/>
              <w:rtl/>
            </w:rPr>
            <w:t>1</w:t>
          </w:r>
        </w:p>
      </w:tc>
    </w:tr>
  </w:tbl>
  <w:p w:rsidR="00822CA3" w:rsidRPr="00D01851" w:rsidRDefault="00822CA3" w:rsidP="00A86ED4">
    <w:pPr>
      <w:pStyle w:val="Header"/>
      <w:rPr>
        <w:rFonts w:cs="Traditional Arabic"/>
        <w:b/>
        <w:bCs/>
        <w:sz w:val="20"/>
        <w:szCs w:val="20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05E3B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5AC0"/>
    <w:multiLevelType w:val="hybridMultilevel"/>
    <w:tmpl w:val="923E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080C"/>
    <w:multiLevelType w:val="hybridMultilevel"/>
    <w:tmpl w:val="12D250D2"/>
    <w:lvl w:ilvl="0" w:tplc="9C223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434F"/>
    <w:multiLevelType w:val="hybridMultilevel"/>
    <w:tmpl w:val="5FD6FEA2"/>
    <w:lvl w:ilvl="0" w:tplc="35E85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 w:bidi="ar-J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6045C4"/>
    <w:multiLevelType w:val="hybridMultilevel"/>
    <w:tmpl w:val="6B0A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E335C"/>
    <w:multiLevelType w:val="hybridMultilevel"/>
    <w:tmpl w:val="22BE5F8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64143"/>
    <w:multiLevelType w:val="hybridMultilevel"/>
    <w:tmpl w:val="915AB5D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11142"/>
    <w:multiLevelType w:val="hybridMultilevel"/>
    <w:tmpl w:val="6D8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87B20"/>
    <w:multiLevelType w:val="hybridMultilevel"/>
    <w:tmpl w:val="FC14142A"/>
    <w:lvl w:ilvl="0" w:tplc="3590600A">
      <w:start w:val="3"/>
      <w:numFmt w:val="bullet"/>
      <w:lvlText w:val=""/>
      <w:lvlJc w:val="left"/>
      <w:pPr>
        <w:ind w:left="329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3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26E21"/>
    <w:multiLevelType w:val="hybridMultilevel"/>
    <w:tmpl w:val="2552119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2EA0"/>
    <w:multiLevelType w:val="hybridMultilevel"/>
    <w:tmpl w:val="D7B2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E490E"/>
    <w:multiLevelType w:val="hybridMultilevel"/>
    <w:tmpl w:val="4CE6894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77FA"/>
    <w:multiLevelType w:val="hybridMultilevel"/>
    <w:tmpl w:val="1A00C684"/>
    <w:lvl w:ilvl="0" w:tplc="90C697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19"/>
  </w:num>
  <w:num w:numId="7">
    <w:abstractNumId w:val="1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12"/>
  </w:num>
  <w:num w:numId="16">
    <w:abstractNumId w:val="10"/>
  </w:num>
  <w:num w:numId="17">
    <w:abstractNumId w:val="18"/>
  </w:num>
  <w:num w:numId="18">
    <w:abstractNumId w:val="4"/>
  </w:num>
  <w:num w:numId="19">
    <w:abstractNumId w:val="5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0"/>
  </w:num>
  <w:num w:numId="23">
    <w:abstractNumId w:val="2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3C2E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46FD"/>
    <w:rsid w:val="000A3FE4"/>
    <w:rsid w:val="000B075A"/>
    <w:rsid w:val="000C5F2E"/>
    <w:rsid w:val="000C7295"/>
    <w:rsid w:val="000D2471"/>
    <w:rsid w:val="000E0B5A"/>
    <w:rsid w:val="000E4E74"/>
    <w:rsid w:val="000E5BD9"/>
    <w:rsid w:val="000E7F2D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41E9"/>
    <w:rsid w:val="00157040"/>
    <w:rsid w:val="001648EB"/>
    <w:rsid w:val="00164A1A"/>
    <w:rsid w:val="00172F47"/>
    <w:rsid w:val="00173654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39AA"/>
    <w:rsid w:val="001E0DA3"/>
    <w:rsid w:val="001E1A4B"/>
    <w:rsid w:val="001E1C9F"/>
    <w:rsid w:val="001F5D02"/>
    <w:rsid w:val="0020316B"/>
    <w:rsid w:val="00213154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3548"/>
    <w:rsid w:val="00265388"/>
    <w:rsid w:val="00266250"/>
    <w:rsid w:val="0027618A"/>
    <w:rsid w:val="00280B37"/>
    <w:rsid w:val="002821D7"/>
    <w:rsid w:val="002847F9"/>
    <w:rsid w:val="0028534A"/>
    <w:rsid w:val="002955E6"/>
    <w:rsid w:val="002A0B17"/>
    <w:rsid w:val="002A7CC1"/>
    <w:rsid w:val="002B23FF"/>
    <w:rsid w:val="002B2E14"/>
    <w:rsid w:val="002C0DB1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02D1"/>
    <w:rsid w:val="0032224A"/>
    <w:rsid w:val="00333285"/>
    <w:rsid w:val="00343873"/>
    <w:rsid w:val="00350006"/>
    <w:rsid w:val="003500C0"/>
    <w:rsid w:val="0035076A"/>
    <w:rsid w:val="00351F43"/>
    <w:rsid w:val="0036228F"/>
    <w:rsid w:val="0036766A"/>
    <w:rsid w:val="0037173F"/>
    <w:rsid w:val="00381900"/>
    <w:rsid w:val="003867FB"/>
    <w:rsid w:val="00395B21"/>
    <w:rsid w:val="003A07CB"/>
    <w:rsid w:val="003A5227"/>
    <w:rsid w:val="003B5E8E"/>
    <w:rsid w:val="003C4029"/>
    <w:rsid w:val="003D42C8"/>
    <w:rsid w:val="003D4BEB"/>
    <w:rsid w:val="003F37BA"/>
    <w:rsid w:val="003F4993"/>
    <w:rsid w:val="003F5A70"/>
    <w:rsid w:val="004218F7"/>
    <w:rsid w:val="004244EA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2410"/>
    <w:rsid w:val="004753B6"/>
    <w:rsid w:val="00482360"/>
    <w:rsid w:val="00484FE4"/>
    <w:rsid w:val="004903A0"/>
    <w:rsid w:val="004A616C"/>
    <w:rsid w:val="004A74F4"/>
    <w:rsid w:val="004B2500"/>
    <w:rsid w:val="004B44BA"/>
    <w:rsid w:val="004B5507"/>
    <w:rsid w:val="004B5B75"/>
    <w:rsid w:val="004C013E"/>
    <w:rsid w:val="004C16EB"/>
    <w:rsid w:val="004D0D40"/>
    <w:rsid w:val="004D1743"/>
    <w:rsid w:val="004E0CF4"/>
    <w:rsid w:val="004E483C"/>
    <w:rsid w:val="004E7FD2"/>
    <w:rsid w:val="004F1785"/>
    <w:rsid w:val="004F379F"/>
    <w:rsid w:val="004F516F"/>
    <w:rsid w:val="004F617D"/>
    <w:rsid w:val="005018D9"/>
    <w:rsid w:val="00502EBC"/>
    <w:rsid w:val="00503F78"/>
    <w:rsid w:val="00505D3C"/>
    <w:rsid w:val="00513467"/>
    <w:rsid w:val="005149D1"/>
    <w:rsid w:val="00520FEB"/>
    <w:rsid w:val="00526F99"/>
    <w:rsid w:val="005334D8"/>
    <w:rsid w:val="00544702"/>
    <w:rsid w:val="005462C6"/>
    <w:rsid w:val="0055248E"/>
    <w:rsid w:val="005544E7"/>
    <w:rsid w:val="00554800"/>
    <w:rsid w:val="00555B55"/>
    <w:rsid w:val="0056010D"/>
    <w:rsid w:val="00560FBD"/>
    <w:rsid w:val="00562BD3"/>
    <w:rsid w:val="005633BA"/>
    <w:rsid w:val="00567DF6"/>
    <w:rsid w:val="0057348C"/>
    <w:rsid w:val="00573E0A"/>
    <w:rsid w:val="00575D74"/>
    <w:rsid w:val="00577EEC"/>
    <w:rsid w:val="00582574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3CBD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4527F"/>
    <w:rsid w:val="00646C61"/>
    <w:rsid w:val="00647A12"/>
    <w:rsid w:val="00654628"/>
    <w:rsid w:val="00655873"/>
    <w:rsid w:val="00655B75"/>
    <w:rsid w:val="0065650D"/>
    <w:rsid w:val="006578EB"/>
    <w:rsid w:val="00662090"/>
    <w:rsid w:val="006627EC"/>
    <w:rsid w:val="00662CDC"/>
    <w:rsid w:val="00665BA4"/>
    <w:rsid w:val="00667C54"/>
    <w:rsid w:val="00677522"/>
    <w:rsid w:val="00684844"/>
    <w:rsid w:val="00685DE8"/>
    <w:rsid w:val="006865DB"/>
    <w:rsid w:val="00696B59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C6DB8"/>
    <w:rsid w:val="006D1C1E"/>
    <w:rsid w:val="006D5348"/>
    <w:rsid w:val="006D5A0D"/>
    <w:rsid w:val="006E4910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3E1A"/>
    <w:rsid w:val="0072415C"/>
    <w:rsid w:val="00727F6B"/>
    <w:rsid w:val="00734B1A"/>
    <w:rsid w:val="007353FD"/>
    <w:rsid w:val="00737666"/>
    <w:rsid w:val="007404E3"/>
    <w:rsid w:val="00741F21"/>
    <w:rsid w:val="00743FF0"/>
    <w:rsid w:val="007516B8"/>
    <w:rsid w:val="00770A38"/>
    <w:rsid w:val="007736FC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603"/>
    <w:rsid w:val="00831E56"/>
    <w:rsid w:val="0083419B"/>
    <w:rsid w:val="00834324"/>
    <w:rsid w:val="00836D4D"/>
    <w:rsid w:val="0084486F"/>
    <w:rsid w:val="0084728E"/>
    <w:rsid w:val="00850438"/>
    <w:rsid w:val="00854DEE"/>
    <w:rsid w:val="0085625B"/>
    <w:rsid w:val="008563FD"/>
    <w:rsid w:val="00860EC4"/>
    <w:rsid w:val="00861AB6"/>
    <w:rsid w:val="008702F4"/>
    <w:rsid w:val="00870494"/>
    <w:rsid w:val="00884DEF"/>
    <w:rsid w:val="008912FD"/>
    <w:rsid w:val="00892683"/>
    <w:rsid w:val="00892EA3"/>
    <w:rsid w:val="00893A6D"/>
    <w:rsid w:val="008A224A"/>
    <w:rsid w:val="008A5AA3"/>
    <w:rsid w:val="008B27A9"/>
    <w:rsid w:val="008C2564"/>
    <w:rsid w:val="008D0A60"/>
    <w:rsid w:val="008D6986"/>
    <w:rsid w:val="008D7743"/>
    <w:rsid w:val="008E04ED"/>
    <w:rsid w:val="008E2C7A"/>
    <w:rsid w:val="008E7C44"/>
    <w:rsid w:val="008F0CEB"/>
    <w:rsid w:val="008F6336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557AD"/>
    <w:rsid w:val="00962D02"/>
    <w:rsid w:val="009730A1"/>
    <w:rsid w:val="00973AB8"/>
    <w:rsid w:val="009805D2"/>
    <w:rsid w:val="00982AF2"/>
    <w:rsid w:val="00996199"/>
    <w:rsid w:val="009A0439"/>
    <w:rsid w:val="009A0712"/>
    <w:rsid w:val="009A1AF6"/>
    <w:rsid w:val="009A2DFB"/>
    <w:rsid w:val="009A634A"/>
    <w:rsid w:val="009C08FB"/>
    <w:rsid w:val="009C0B0A"/>
    <w:rsid w:val="009C6C00"/>
    <w:rsid w:val="009D0B7B"/>
    <w:rsid w:val="009D18E2"/>
    <w:rsid w:val="009D457D"/>
    <w:rsid w:val="009E05F9"/>
    <w:rsid w:val="009E1451"/>
    <w:rsid w:val="009E1571"/>
    <w:rsid w:val="009E763A"/>
    <w:rsid w:val="009F13F3"/>
    <w:rsid w:val="009F1D15"/>
    <w:rsid w:val="009F7002"/>
    <w:rsid w:val="00A03F1C"/>
    <w:rsid w:val="00A04FB2"/>
    <w:rsid w:val="00A10E6F"/>
    <w:rsid w:val="00A11FEC"/>
    <w:rsid w:val="00A1330B"/>
    <w:rsid w:val="00A14BAD"/>
    <w:rsid w:val="00A14C18"/>
    <w:rsid w:val="00A2003F"/>
    <w:rsid w:val="00A23033"/>
    <w:rsid w:val="00A2415E"/>
    <w:rsid w:val="00A2475B"/>
    <w:rsid w:val="00A27486"/>
    <w:rsid w:val="00A27867"/>
    <w:rsid w:val="00A3347C"/>
    <w:rsid w:val="00A369A5"/>
    <w:rsid w:val="00A41C0E"/>
    <w:rsid w:val="00A42329"/>
    <w:rsid w:val="00A42DB8"/>
    <w:rsid w:val="00A4337C"/>
    <w:rsid w:val="00A43D40"/>
    <w:rsid w:val="00A74806"/>
    <w:rsid w:val="00A778D1"/>
    <w:rsid w:val="00A83C41"/>
    <w:rsid w:val="00A85ED5"/>
    <w:rsid w:val="00A86C54"/>
    <w:rsid w:val="00A86ED4"/>
    <w:rsid w:val="00A95A53"/>
    <w:rsid w:val="00AA2261"/>
    <w:rsid w:val="00AA2A53"/>
    <w:rsid w:val="00AA42C2"/>
    <w:rsid w:val="00AA6EBE"/>
    <w:rsid w:val="00AB0D75"/>
    <w:rsid w:val="00AC0CE6"/>
    <w:rsid w:val="00AC23B7"/>
    <w:rsid w:val="00AC3F4E"/>
    <w:rsid w:val="00AC5E7D"/>
    <w:rsid w:val="00AD1A2B"/>
    <w:rsid w:val="00AD1D60"/>
    <w:rsid w:val="00AD6E4B"/>
    <w:rsid w:val="00AE14A5"/>
    <w:rsid w:val="00AE4CAF"/>
    <w:rsid w:val="00AF0755"/>
    <w:rsid w:val="00AF1E26"/>
    <w:rsid w:val="00AF3BEA"/>
    <w:rsid w:val="00AF7602"/>
    <w:rsid w:val="00AF798F"/>
    <w:rsid w:val="00AF7D94"/>
    <w:rsid w:val="00B0258B"/>
    <w:rsid w:val="00B0285A"/>
    <w:rsid w:val="00B1349F"/>
    <w:rsid w:val="00B13C1B"/>
    <w:rsid w:val="00B21716"/>
    <w:rsid w:val="00B27A91"/>
    <w:rsid w:val="00B31CF2"/>
    <w:rsid w:val="00B33346"/>
    <w:rsid w:val="00B342B9"/>
    <w:rsid w:val="00B430BB"/>
    <w:rsid w:val="00B45D57"/>
    <w:rsid w:val="00B45E50"/>
    <w:rsid w:val="00B532CB"/>
    <w:rsid w:val="00B56BCE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2220"/>
    <w:rsid w:val="00BA3BC5"/>
    <w:rsid w:val="00BA3D09"/>
    <w:rsid w:val="00BA53BB"/>
    <w:rsid w:val="00BB1941"/>
    <w:rsid w:val="00BC0221"/>
    <w:rsid w:val="00BC0D7E"/>
    <w:rsid w:val="00BC36C4"/>
    <w:rsid w:val="00BC78FB"/>
    <w:rsid w:val="00BD1479"/>
    <w:rsid w:val="00BD39CA"/>
    <w:rsid w:val="00BD7C20"/>
    <w:rsid w:val="00BE48AD"/>
    <w:rsid w:val="00C00A05"/>
    <w:rsid w:val="00C01E22"/>
    <w:rsid w:val="00C05E3B"/>
    <w:rsid w:val="00C06D07"/>
    <w:rsid w:val="00C26BD4"/>
    <w:rsid w:val="00C323D6"/>
    <w:rsid w:val="00C46CFB"/>
    <w:rsid w:val="00C53E54"/>
    <w:rsid w:val="00C6299D"/>
    <w:rsid w:val="00C62A6A"/>
    <w:rsid w:val="00C71B92"/>
    <w:rsid w:val="00C71CFF"/>
    <w:rsid w:val="00C82695"/>
    <w:rsid w:val="00C85322"/>
    <w:rsid w:val="00C85C97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1851"/>
    <w:rsid w:val="00D03B37"/>
    <w:rsid w:val="00D104E6"/>
    <w:rsid w:val="00D115D7"/>
    <w:rsid w:val="00D23BE1"/>
    <w:rsid w:val="00D2567F"/>
    <w:rsid w:val="00D311C9"/>
    <w:rsid w:val="00D37087"/>
    <w:rsid w:val="00D4572D"/>
    <w:rsid w:val="00D45AE1"/>
    <w:rsid w:val="00D57837"/>
    <w:rsid w:val="00D60A1D"/>
    <w:rsid w:val="00D63E64"/>
    <w:rsid w:val="00D7163E"/>
    <w:rsid w:val="00D75555"/>
    <w:rsid w:val="00D756F6"/>
    <w:rsid w:val="00D75725"/>
    <w:rsid w:val="00D82DFE"/>
    <w:rsid w:val="00D8700A"/>
    <w:rsid w:val="00D91B84"/>
    <w:rsid w:val="00D93C37"/>
    <w:rsid w:val="00D974EF"/>
    <w:rsid w:val="00D976B4"/>
    <w:rsid w:val="00D97CDC"/>
    <w:rsid w:val="00DA4048"/>
    <w:rsid w:val="00DB2940"/>
    <w:rsid w:val="00DC1404"/>
    <w:rsid w:val="00DC31CA"/>
    <w:rsid w:val="00DC450A"/>
    <w:rsid w:val="00DC59F5"/>
    <w:rsid w:val="00DD1D9C"/>
    <w:rsid w:val="00DD40A2"/>
    <w:rsid w:val="00DD567E"/>
    <w:rsid w:val="00DE07A3"/>
    <w:rsid w:val="00DE1CAF"/>
    <w:rsid w:val="00DE276F"/>
    <w:rsid w:val="00DE2ECB"/>
    <w:rsid w:val="00DE515D"/>
    <w:rsid w:val="00DF2513"/>
    <w:rsid w:val="00DF4885"/>
    <w:rsid w:val="00DF5C00"/>
    <w:rsid w:val="00E2446F"/>
    <w:rsid w:val="00E27F16"/>
    <w:rsid w:val="00E30BBB"/>
    <w:rsid w:val="00E320FC"/>
    <w:rsid w:val="00E32546"/>
    <w:rsid w:val="00E32BBE"/>
    <w:rsid w:val="00E377AD"/>
    <w:rsid w:val="00E462C4"/>
    <w:rsid w:val="00E50879"/>
    <w:rsid w:val="00E5230A"/>
    <w:rsid w:val="00E52FA4"/>
    <w:rsid w:val="00E557A0"/>
    <w:rsid w:val="00E5707B"/>
    <w:rsid w:val="00E62D30"/>
    <w:rsid w:val="00E637D8"/>
    <w:rsid w:val="00E70820"/>
    <w:rsid w:val="00E77B9E"/>
    <w:rsid w:val="00E800BF"/>
    <w:rsid w:val="00E85E19"/>
    <w:rsid w:val="00E93CFB"/>
    <w:rsid w:val="00E94140"/>
    <w:rsid w:val="00EA0DC4"/>
    <w:rsid w:val="00EA42BD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7F89"/>
    <w:rsid w:val="00EE2F71"/>
    <w:rsid w:val="00EE2FCC"/>
    <w:rsid w:val="00EE6E2F"/>
    <w:rsid w:val="00EE765C"/>
    <w:rsid w:val="00EF363E"/>
    <w:rsid w:val="00EF38EC"/>
    <w:rsid w:val="00EF43F6"/>
    <w:rsid w:val="00F221B4"/>
    <w:rsid w:val="00F27A4D"/>
    <w:rsid w:val="00F30636"/>
    <w:rsid w:val="00F30F23"/>
    <w:rsid w:val="00F311F3"/>
    <w:rsid w:val="00F339B8"/>
    <w:rsid w:val="00F3749B"/>
    <w:rsid w:val="00F443BD"/>
    <w:rsid w:val="00F44ED9"/>
    <w:rsid w:val="00F4726F"/>
    <w:rsid w:val="00F55496"/>
    <w:rsid w:val="00F567AA"/>
    <w:rsid w:val="00F6108B"/>
    <w:rsid w:val="00F64F85"/>
    <w:rsid w:val="00F66674"/>
    <w:rsid w:val="00F74223"/>
    <w:rsid w:val="00F809D4"/>
    <w:rsid w:val="00F81FF1"/>
    <w:rsid w:val="00F8239D"/>
    <w:rsid w:val="00F840CC"/>
    <w:rsid w:val="00F87A31"/>
    <w:rsid w:val="00F87B49"/>
    <w:rsid w:val="00F95CFC"/>
    <w:rsid w:val="00FA060F"/>
    <w:rsid w:val="00FA7043"/>
    <w:rsid w:val="00FB1AFB"/>
    <w:rsid w:val="00FC34D3"/>
    <w:rsid w:val="00FD4BB5"/>
    <w:rsid w:val="00FF329F"/>
    <w:rsid w:val="00FF3445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A82001-2853-405E-A2AC-25A8989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8B0CBA-7898-416E-86E6-F49BECF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118</cp:revision>
  <cp:lastPrinted>2019-10-16T07:06:00Z</cp:lastPrinted>
  <dcterms:created xsi:type="dcterms:W3CDTF">2012-03-12T04:04:00Z</dcterms:created>
  <dcterms:modified xsi:type="dcterms:W3CDTF">2020-09-17T10:39:00Z</dcterms:modified>
</cp:coreProperties>
</file>