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391" w:rsidRPr="00A27EE0" w:rsidRDefault="00B86391" w:rsidP="00A27EE0">
      <w:pPr>
        <w:spacing w:after="5" w:line="266" w:lineRule="auto"/>
        <w:jc w:val="center"/>
        <w:rPr>
          <w:rFonts w:ascii="Times New Roman" w:hAnsi="Times New Roman" w:cs="Times New Roman"/>
          <w:b/>
          <w:bCs/>
          <w:sz w:val="24"/>
          <w:szCs w:val="24"/>
          <w:rtl/>
        </w:rPr>
      </w:pPr>
      <w:r w:rsidRPr="00A27EE0">
        <w:rPr>
          <w:rFonts w:ascii="Times New Roman" w:hAnsi="Times New Roman" w:cs="Times New Roman"/>
          <w:b/>
          <w:bCs/>
          <w:sz w:val="28"/>
          <w:szCs w:val="28"/>
        </w:rPr>
        <w:t>Bayes Estimation of the Parameters of the Kumaraswamy Probability Distributio</w:t>
      </w:r>
      <w:r w:rsidRPr="00A27EE0">
        <w:rPr>
          <w:rFonts w:ascii="Times New Roman" w:hAnsi="Times New Roman" w:cs="Times New Roman"/>
          <w:b/>
          <w:bCs/>
          <w:sz w:val="24"/>
          <w:szCs w:val="24"/>
        </w:rPr>
        <w:t xml:space="preserve">n </w:t>
      </w:r>
    </w:p>
    <w:p w:rsidR="00B86391" w:rsidRPr="00A27EE0" w:rsidRDefault="00B86391" w:rsidP="00A27EE0">
      <w:pPr>
        <w:spacing w:after="5" w:line="266" w:lineRule="auto"/>
        <w:jc w:val="center"/>
        <w:rPr>
          <w:rFonts w:ascii="Times New Roman" w:hAnsi="Times New Roman" w:cs="Times New Roman"/>
          <w:b/>
          <w:bCs/>
          <w:sz w:val="24"/>
          <w:szCs w:val="24"/>
          <w:rtl/>
        </w:rPr>
      </w:pPr>
    </w:p>
    <w:p w:rsidR="00B86391" w:rsidRPr="00A27EE0" w:rsidRDefault="00B86391" w:rsidP="00A27EE0">
      <w:pPr>
        <w:spacing w:after="5" w:line="266" w:lineRule="auto"/>
        <w:jc w:val="center"/>
        <w:rPr>
          <w:rFonts w:ascii="Times New Roman" w:hAnsi="Times New Roman" w:cs="Times New Roman"/>
          <w:b/>
          <w:bCs/>
          <w:sz w:val="24"/>
          <w:szCs w:val="24"/>
        </w:rPr>
      </w:pPr>
      <w:r w:rsidRPr="00A27EE0">
        <w:rPr>
          <w:rFonts w:ascii="Times New Roman" w:hAnsi="Times New Roman" w:cs="Times New Roman"/>
          <w:b/>
          <w:bCs/>
          <w:sz w:val="24"/>
          <w:szCs w:val="24"/>
        </w:rPr>
        <w:t>By</w:t>
      </w:r>
    </w:p>
    <w:p w:rsidR="00B86391" w:rsidRPr="00A27EE0" w:rsidRDefault="00B86391" w:rsidP="00A27EE0">
      <w:pPr>
        <w:spacing w:after="5" w:line="266" w:lineRule="auto"/>
        <w:jc w:val="center"/>
        <w:rPr>
          <w:rFonts w:ascii="Times New Roman" w:hAnsi="Times New Roman" w:cs="Times New Roman"/>
          <w:b/>
          <w:bCs/>
          <w:sz w:val="24"/>
          <w:szCs w:val="24"/>
        </w:rPr>
      </w:pPr>
      <w:proofErr w:type="spellStart"/>
      <w:r w:rsidRPr="00A27EE0">
        <w:rPr>
          <w:rFonts w:ascii="Times New Roman" w:hAnsi="Times New Roman" w:cs="Times New Roman"/>
          <w:b/>
          <w:bCs/>
          <w:sz w:val="24"/>
          <w:szCs w:val="24"/>
        </w:rPr>
        <w:t>Azezah</w:t>
      </w:r>
      <w:proofErr w:type="spellEnd"/>
      <w:r w:rsidRPr="00A27EE0">
        <w:rPr>
          <w:rFonts w:ascii="Times New Roman" w:hAnsi="Times New Roman" w:cs="Times New Roman"/>
          <w:b/>
          <w:bCs/>
          <w:sz w:val="24"/>
          <w:szCs w:val="24"/>
        </w:rPr>
        <w:t xml:space="preserve"> </w:t>
      </w:r>
      <w:proofErr w:type="spellStart"/>
      <w:r w:rsidRPr="00A27EE0">
        <w:rPr>
          <w:rFonts w:ascii="Times New Roman" w:hAnsi="Times New Roman" w:cs="Times New Roman"/>
          <w:b/>
          <w:bCs/>
          <w:sz w:val="24"/>
          <w:szCs w:val="24"/>
        </w:rPr>
        <w:t>Hasan</w:t>
      </w:r>
      <w:proofErr w:type="spellEnd"/>
      <w:r w:rsidRPr="00A27EE0">
        <w:rPr>
          <w:rFonts w:ascii="Times New Roman" w:hAnsi="Times New Roman" w:cs="Times New Roman"/>
          <w:b/>
          <w:bCs/>
          <w:sz w:val="24"/>
          <w:szCs w:val="24"/>
        </w:rPr>
        <w:t xml:space="preserve"> Al </w:t>
      </w:r>
      <w:proofErr w:type="spellStart"/>
      <w:r w:rsidRPr="00A27EE0">
        <w:rPr>
          <w:rFonts w:ascii="Times New Roman" w:hAnsi="Times New Roman" w:cs="Times New Roman"/>
          <w:b/>
          <w:bCs/>
          <w:sz w:val="24"/>
          <w:szCs w:val="24"/>
        </w:rPr>
        <w:t>Abdallah</w:t>
      </w:r>
      <w:bookmarkStart w:id="0" w:name="_GoBack"/>
      <w:bookmarkEnd w:id="0"/>
      <w:proofErr w:type="spellEnd"/>
    </w:p>
    <w:p w:rsidR="00B86391" w:rsidRPr="00A27EE0" w:rsidRDefault="00B86391" w:rsidP="00A27EE0">
      <w:pPr>
        <w:spacing w:after="5" w:line="266" w:lineRule="auto"/>
        <w:jc w:val="center"/>
        <w:rPr>
          <w:rFonts w:ascii="Times New Roman" w:hAnsi="Times New Roman" w:cs="Times New Roman"/>
          <w:b/>
          <w:bCs/>
          <w:sz w:val="24"/>
          <w:szCs w:val="24"/>
        </w:rPr>
      </w:pPr>
    </w:p>
    <w:p w:rsidR="00B86391" w:rsidRPr="00A27EE0" w:rsidRDefault="00B86391" w:rsidP="00A27EE0">
      <w:pPr>
        <w:spacing w:after="5" w:line="266" w:lineRule="auto"/>
        <w:jc w:val="center"/>
        <w:rPr>
          <w:rFonts w:ascii="Times New Roman" w:hAnsi="Times New Roman" w:cs="Times New Roman"/>
          <w:b/>
          <w:bCs/>
          <w:sz w:val="24"/>
          <w:szCs w:val="24"/>
        </w:rPr>
      </w:pPr>
      <w:r w:rsidRPr="00A27EE0">
        <w:rPr>
          <w:rFonts w:ascii="Times New Roman" w:hAnsi="Times New Roman" w:cs="Times New Roman"/>
          <w:b/>
          <w:bCs/>
          <w:sz w:val="24"/>
          <w:szCs w:val="24"/>
        </w:rPr>
        <w:t>Supervisor</w:t>
      </w:r>
    </w:p>
    <w:p w:rsidR="00B86391" w:rsidRPr="00A27EE0" w:rsidRDefault="00B86391" w:rsidP="00B86391">
      <w:pPr>
        <w:spacing w:after="5" w:line="266" w:lineRule="auto"/>
        <w:jc w:val="center"/>
        <w:rPr>
          <w:rFonts w:ascii="Times New Roman" w:hAnsi="Times New Roman" w:cs="Times New Roman"/>
          <w:b/>
          <w:bCs/>
          <w:sz w:val="24"/>
          <w:szCs w:val="24"/>
        </w:rPr>
      </w:pPr>
      <w:r w:rsidRPr="00A27EE0">
        <w:rPr>
          <w:rFonts w:ascii="Times New Roman" w:hAnsi="Times New Roman" w:cs="Times New Roman"/>
          <w:b/>
          <w:bCs/>
          <w:sz w:val="24"/>
          <w:szCs w:val="24"/>
        </w:rPr>
        <w:t>Hassan Mahmoud Al-</w:t>
      </w:r>
      <w:proofErr w:type="spellStart"/>
      <w:r w:rsidRPr="00A27EE0">
        <w:rPr>
          <w:rFonts w:ascii="Times New Roman" w:hAnsi="Times New Roman" w:cs="Times New Roman"/>
          <w:b/>
          <w:bCs/>
          <w:sz w:val="24"/>
          <w:szCs w:val="24"/>
        </w:rPr>
        <w:t>Zoubi</w:t>
      </w:r>
      <w:proofErr w:type="spellEnd"/>
    </w:p>
    <w:p w:rsidR="00B86391" w:rsidRPr="00A27EE0" w:rsidRDefault="00B86391" w:rsidP="00A27EE0">
      <w:pPr>
        <w:spacing w:after="5" w:line="266" w:lineRule="auto"/>
        <w:jc w:val="center"/>
        <w:rPr>
          <w:rFonts w:ascii="Times New Roman" w:hAnsi="Times New Roman" w:cs="Times New Roman"/>
          <w:b/>
          <w:bCs/>
          <w:sz w:val="24"/>
          <w:szCs w:val="24"/>
        </w:rPr>
      </w:pPr>
    </w:p>
    <w:p w:rsidR="00B86391" w:rsidRPr="00A27EE0" w:rsidRDefault="00B86391" w:rsidP="00A27EE0">
      <w:pPr>
        <w:spacing w:after="5" w:line="266" w:lineRule="auto"/>
        <w:jc w:val="center"/>
        <w:rPr>
          <w:rFonts w:ascii="Times New Roman" w:hAnsi="Times New Roman" w:cs="Times New Roman"/>
          <w:b/>
          <w:bCs/>
          <w:sz w:val="24"/>
          <w:szCs w:val="24"/>
        </w:rPr>
      </w:pPr>
      <w:r w:rsidRPr="00A27EE0">
        <w:rPr>
          <w:rFonts w:ascii="Times New Roman" w:hAnsi="Times New Roman" w:cs="Times New Roman"/>
          <w:b/>
          <w:bCs/>
          <w:sz w:val="24"/>
          <w:szCs w:val="24"/>
        </w:rPr>
        <w:t>Co-supervisor</w:t>
      </w:r>
    </w:p>
    <w:p w:rsidR="00B86391" w:rsidRDefault="00B86391" w:rsidP="00B86391">
      <w:pPr>
        <w:spacing w:after="5" w:line="266" w:lineRule="auto"/>
        <w:jc w:val="center"/>
        <w:rPr>
          <w:rFonts w:ascii="Times New Roman" w:hAnsi="Times New Roman" w:cs="Times New Roman"/>
          <w:b/>
          <w:bCs/>
          <w:sz w:val="24"/>
          <w:szCs w:val="24"/>
          <w:rtl/>
        </w:rPr>
      </w:pPr>
      <w:r w:rsidRPr="00A27EE0">
        <w:rPr>
          <w:rFonts w:ascii="Times New Roman" w:hAnsi="Times New Roman" w:cs="Times New Roman"/>
          <w:b/>
          <w:bCs/>
          <w:sz w:val="24"/>
          <w:szCs w:val="24"/>
        </w:rPr>
        <w:t xml:space="preserve"> </w:t>
      </w:r>
      <w:proofErr w:type="spellStart"/>
      <w:r w:rsidRPr="00A27EE0">
        <w:rPr>
          <w:rFonts w:ascii="Times New Roman" w:hAnsi="Times New Roman" w:cs="Times New Roman"/>
          <w:b/>
          <w:bCs/>
          <w:sz w:val="24"/>
          <w:szCs w:val="24"/>
        </w:rPr>
        <w:t>Ma’mon</w:t>
      </w:r>
      <w:proofErr w:type="spellEnd"/>
      <w:r w:rsidRPr="00A27EE0">
        <w:rPr>
          <w:rFonts w:ascii="Times New Roman" w:hAnsi="Times New Roman" w:cs="Times New Roman"/>
          <w:b/>
          <w:bCs/>
          <w:sz w:val="24"/>
          <w:szCs w:val="24"/>
        </w:rPr>
        <w:t xml:space="preserve"> Abu </w:t>
      </w:r>
      <w:proofErr w:type="spellStart"/>
      <w:r w:rsidRPr="00A27EE0">
        <w:rPr>
          <w:rFonts w:ascii="Times New Roman" w:hAnsi="Times New Roman" w:cs="Times New Roman"/>
          <w:b/>
          <w:bCs/>
          <w:sz w:val="24"/>
          <w:szCs w:val="24"/>
        </w:rPr>
        <w:t>Hammad</w:t>
      </w:r>
      <w:proofErr w:type="spellEnd"/>
    </w:p>
    <w:p w:rsidR="00A27EE0" w:rsidRPr="00A27EE0" w:rsidRDefault="00A27EE0" w:rsidP="00B86391">
      <w:pPr>
        <w:spacing w:after="5" w:line="266" w:lineRule="auto"/>
        <w:jc w:val="center"/>
        <w:rPr>
          <w:rFonts w:ascii="Times New Roman" w:hAnsi="Times New Roman" w:cs="Times New Roman"/>
          <w:b/>
          <w:bCs/>
          <w:sz w:val="24"/>
          <w:szCs w:val="24"/>
          <w:rtl/>
        </w:rPr>
      </w:pPr>
    </w:p>
    <w:p w:rsidR="00A27EE0" w:rsidRPr="005F3890" w:rsidRDefault="00A27EE0" w:rsidP="00B86391">
      <w:pPr>
        <w:spacing w:after="5" w:line="266" w:lineRule="auto"/>
        <w:jc w:val="center"/>
        <w:rPr>
          <w:rFonts w:ascii="Times New Roman" w:hAnsi="Times New Roman" w:cs="Times New Roman"/>
          <w:b/>
          <w:bCs/>
          <w:color w:val="000000" w:themeColor="text1"/>
          <w:sz w:val="32"/>
          <w:szCs w:val="32"/>
        </w:rPr>
      </w:pPr>
      <w:r w:rsidRPr="00E40593">
        <w:rPr>
          <w:rFonts w:ascii="Times New Roman" w:hAnsi="Times New Roman" w:cs="Times New Roman"/>
          <w:b/>
          <w:bCs/>
          <w:sz w:val="24"/>
          <w:szCs w:val="24"/>
        </w:rPr>
        <w:t>Al-Zaytoonah University of Jordan</w:t>
      </w:r>
      <w:r>
        <w:rPr>
          <w:rFonts w:ascii="Times New Roman" w:hAnsi="Times New Roman" w:cs="Times New Roman"/>
          <w:b/>
          <w:bCs/>
          <w:sz w:val="24"/>
          <w:szCs w:val="24"/>
        </w:rPr>
        <w:t>, 2022</w:t>
      </w:r>
    </w:p>
    <w:p w:rsidR="00B86391" w:rsidRDefault="00B86391" w:rsidP="00B86391">
      <w:pPr>
        <w:bidi w:val="0"/>
        <w:spacing w:after="0" w:line="480" w:lineRule="auto"/>
        <w:ind w:left="-142"/>
        <w:jc w:val="center"/>
        <w:rPr>
          <w:rFonts w:ascii="Times New Roman" w:hAnsi="Times New Roman" w:cs="Times New Roman"/>
          <w:b/>
          <w:bCs/>
          <w:color w:val="000000"/>
          <w:sz w:val="24"/>
          <w:szCs w:val="24"/>
          <w:rtl/>
        </w:rPr>
      </w:pPr>
    </w:p>
    <w:p w:rsidR="005D01EA" w:rsidRDefault="005D01EA" w:rsidP="00B86391">
      <w:pPr>
        <w:bidi w:val="0"/>
        <w:spacing w:after="0" w:line="480" w:lineRule="auto"/>
        <w:ind w:left="-142"/>
        <w:jc w:val="center"/>
        <w:rPr>
          <w:rFonts w:ascii="Times New Roman" w:hAnsi="Times New Roman" w:cs="Times New Roman"/>
          <w:b/>
          <w:bCs/>
          <w:color w:val="000000"/>
          <w:sz w:val="24"/>
          <w:szCs w:val="24"/>
          <w:rtl/>
          <w:lang w:bidi="ar-JO"/>
        </w:rPr>
      </w:pPr>
      <w:r w:rsidRPr="00CE322B">
        <w:rPr>
          <w:rFonts w:ascii="Times New Roman" w:hAnsi="Times New Roman" w:cs="Times New Roman"/>
          <w:b/>
          <w:bCs/>
          <w:color w:val="000000"/>
          <w:sz w:val="24"/>
          <w:szCs w:val="24"/>
        </w:rPr>
        <w:t>Abstract</w:t>
      </w:r>
    </w:p>
    <w:p w:rsidR="005D01EA" w:rsidRPr="00CE322B" w:rsidRDefault="005D01EA" w:rsidP="005D01EA">
      <w:pPr>
        <w:bidi w:val="0"/>
        <w:spacing w:after="0" w:line="240" w:lineRule="auto"/>
        <w:ind w:left="-142"/>
        <w:rPr>
          <w:rFonts w:ascii="Times New Roman" w:hAnsi="Times New Roman" w:cs="Times New Roman"/>
          <w:b/>
          <w:bCs/>
          <w:color w:val="000000"/>
          <w:sz w:val="24"/>
          <w:szCs w:val="24"/>
          <w:rtl/>
          <w:lang w:bidi="ar-JO"/>
        </w:rPr>
      </w:pPr>
    </w:p>
    <w:p w:rsidR="005D01EA" w:rsidRPr="00E978B7" w:rsidRDefault="005D01EA" w:rsidP="005D01EA">
      <w:pPr>
        <w:bidi w:val="0"/>
        <w:spacing w:after="0" w:line="480" w:lineRule="auto"/>
        <w:ind w:left="-142"/>
        <w:jc w:val="both"/>
        <w:rPr>
          <w:rFonts w:asciiTheme="majorBidi" w:hAnsiTheme="majorBidi" w:cstheme="majorBidi"/>
          <w:color w:val="000000"/>
          <w:sz w:val="24"/>
          <w:szCs w:val="24"/>
        </w:rPr>
      </w:pPr>
      <w:r w:rsidRPr="00E978B7">
        <w:rPr>
          <w:rFonts w:asciiTheme="majorBidi" w:hAnsiTheme="majorBidi" w:cstheme="majorBidi"/>
          <w:sz w:val="24"/>
          <w:szCs w:val="24"/>
        </w:rPr>
        <w:t>In this thesis, we</w:t>
      </w:r>
      <w:r>
        <w:rPr>
          <w:rFonts w:asciiTheme="majorBidi" w:hAnsiTheme="majorBidi" w:cstheme="majorBidi"/>
          <w:sz w:val="24"/>
          <w:szCs w:val="24"/>
        </w:rPr>
        <w:t xml:space="preserve"> will</w:t>
      </w:r>
      <w:r w:rsidRPr="00E978B7">
        <w:rPr>
          <w:rFonts w:asciiTheme="majorBidi" w:hAnsiTheme="majorBidi" w:cstheme="majorBidi"/>
          <w:sz w:val="24"/>
          <w:szCs w:val="24"/>
        </w:rPr>
        <w:t xml:space="preserve"> consider the problem of estimating the parameters of the Kumaraswamy distribution using the maximum likelihood, method of moments, some Bayes methods under different prior distributions and different loss functions, where Lindley's approximation is considered when no closed-form Bayes estimators exist.</w:t>
      </w:r>
    </w:p>
    <w:p w:rsidR="001C336B" w:rsidRPr="001C336B" w:rsidRDefault="005D01EA" w:rsidP="001C336B">
      <w:pPr>
        <w:bidi w:val="0"/>
        <w:spacing w:after="0" w:line="480" w:lineRule="auto"/>
        <w:ind w:left="-142"/>
      </w:pPr>
      <w:r w:rsidRPr="000744C0">
        <w:rPr>
          <w:rFonts w:ascii="Times New Roman" w:hAnsi="Times New Roman" w:cs="Times New Roman"/>
          <w:b/>
          <w:bCs/>
          <w:color w:val="000000"/>
          <w:sz w:val="24"/>
          <w:szCs w:val="24"/>
        </w:rPr>
        <w:t>Keywords:</w:t>
      </w:r>
      <w:r>
        <w:rPr>
          <w:rFonts w:ascii="Times New Roman" w:hAnsi="Times New Roman" w:cs="Times New Roman"/>
          <w:sz w:val="24"/>
          <w:szCs w:val="24"/>
          <w:lang w:bidi="ar-JO"/>
        </w:rPr>
        <w:t xml:space="preserve"> </w:t>
      </w:r>
      <w:r>
        <w:rPr>
          <w:rFonts w:asciiTheme="majorBidi" w:hAnsiTheme="majorBidi" w:cstheme="majorBidi"/>
          <w:sz w:val="24"/>
          <w:szCs w:val="24"/>
        </w:rPr>
        <w:t>D</w:t>
      </w:r>
      <w:r w:rsidRPr="00E978B7">
        <w:rPr>
          <w:rFonts w:asciiTheme="majorBidi" w:hAnsiTheme="majorBidi" w:cstheme="majorBidi"/>
          <w:sz w:val="24"/>
          <w:szCs w:val="24"/>
        </w:rPr>
        <w:t>istribution</w:t>
      </w:r>
      <w:r>
        <w:rPr>
          <w:rFonts w:asciiTheme="majorBidi" w:hAnsiTheme="majorBidi" w:cstheme="majorBidi"/>
          <w:sz w:val="24"/>
          <w:szCs w:val="24"/>
        </w:rPr>
        <w:t>,</w:t>
      </w:r>
      <w:r>
        <w:rPr>
          <w:rFonts w:asciiTheme="majorBidi" w:hAnsiTheme="majorBidi" w:cstheme="majorBidi"/>
          <w:color w:val="000000" w:themeColor="text1"/>
          <w:sz w:val="24"/>
          <w:szCs w:val="24"/>
          <w:lang w:bidi="ar-JO"/>
        </w:rPr>
        <w:t xml:space="preserve"> Entropy M</w:t>
      </w:r>
      <w:r w:rsidRPr="006C4F0F">
        <w:rPr>
          <w:rFonts w:asciiTheme="majorBidi" w:hAnsiTheme="majorBidi" w:cstheme="majorBidi"/>
          <w:color w:val="000000" w:themeColor="text1"/>
          <w:sz w:val="24"/>
          <w:szCs w:val="24"/>
          <w:lang w:bidi="ar-JO"/>
        </w:rPr>
        <w:t>easure</w:t>
      </w:r>
      <w:r>
        <w:rPr>
          <w:rFonts w:asciiTheme="majorBidi" w:hAnsiTheme="majorBidi" w:cstheme="majorBidi"/>
          <w:color w:val="000000" w:themeColor="text1"/>
          <w:sz w:val="24"/>
          <w:szCs w:val="24"/>
          <w:lang w:bidi="ar-JO"/>
        </w:rPr>
        <w:t>,</w:t>
      </w:r>
      <w:r w:rsidRPr="0085355E">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Fisher I</w:t>
      </w:r>
      <w:r w:rsidRPr="006C4F0F">
        <w:rPr>
          <w:rFonts w:asciiTheme="majorBidi" w:hAnsiTheme="majorBidi" w:cstheme="majorBidi"/>
          <w:color w:val="000000" w:themeColor="text1"/>
          <w:sz w:val="24"/>
          <w:szCs w:val="24"/>
        </w:rPr>
        <w:t>nformation</w:t>
      </w:r>
      <w:r>
        <w:rPr>
          <w:rFonts w:asciiTheme="majorBidi" w:hAnsiTheme="majorBidi" w:cstheme="majorBidi"/>
          <w:color w:val="000000" w:themeColor="text1"/>
          <w:sz w:val="24"/>
          <w:szCs w:val="24"/>
        </w:rPr>
        <w:t>,</w:t>
      </w:r>
      <w:r w:rsidRPr="00D21096">
        <w:rPr>
          <w:rFonts w:asciiTheme="majorBidi" w:hAnsiTheme="majorBidi" w:cstheme="majorBidi"/>
          <w:sz w:val="24"/>
          <w:szCs w:val="24"/>
        </w:rPr>
        <w:t xml:space="preserve"> </w:t>
      </w:r>
      <w:r>
        <w:rPr>
          <w:rFonts w:asciiTheme="majorBidi" w:hAnsiTheme="majorBidi" w:cstheme="majorBidi"/>
          <w:sz w:val="24"/>
          <w:szCs w:val="24"/>
        </w:rPr>
        <w:t>Lindley's A</w:t>
      </w:r>
      <w:r w:rsidRPr="00E978B7">
        <w:rPr>
          <w:rFonts w:asciiTheme="majorBidi" w:hAnsiTheme="majorBidi" w:cstheme="majorBidi"/>
          <w:sz w:val="24"/>
          <w:szCs w:val="24"/>
        </w:rPr>
        <w:t>pproximation</w:t>
      </w:r>
      <w:r>
        <w:rPr>
          <w:rFonts w:asciiTheme="majorBidi" w:hAnsiTheme="majorBidi" w:cstheme="majorBidi"/>
          <w:sz w:val="24"/>
          <w:szCs w:val="24"/>
        </w:rPr>
        <w:t>, Loss Function</w:t>
      </w:r>
      <w:r w:rsidR="003253A6">
        <w:rPr>
          <w:rFonts w:ascii="Times New Roman" w:hAnsi="Times New Roman" w:cs="Times New Roman"/>
          <w:sz w:val="24"/>
          <w:szCs w:val="24"/>
          <w:lang w:bidi="ar-JO"/>
        </w:rPr>
        <w:t>s.</w:t>
      </w:r>
    </w:p>
    <w:p w:rsidR="00220A1E" w:rsidRPr="001C336B" w:rsidRDefault="007F70CB" w:rsidP="001C336B"/>
    <w:sectPr w:rsidR="00220A1E" w:rsidRPr="001C336B">
      <w:head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0CB" w:rsidRDefault="007F70CB">
      <w:pPr>
        <w:spacing w:after="0" w:line="240" w:lineRule="auto"/>
      </w:pPr>
      <w:r>
        <w:separator/>
      </w:r>
    </w:p>
  </w:endnote>
  <w:endnote w:type="continuationSeparator" w:id="0">
    <w:p w:rsidR="007F70CB" w:rsidRDefault="007F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0CB" w:rsidRDefault="007F70CB">
      <w:pPr>
        <w:spacing w:after="0" w:line="240" w:lineRule="auto"/>
      </w:pPr>
      <w:r>
        <w:separator/>
      </w:r>
    </w:p>
  </w:footnote>
  <w:footnote w:type="continuationSeparator" w:id="0">
    <w:p w:rsidR="007F70CB" w:rsidRDefault="007F7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EA" w:rsidRDefault="005D01EA">
    <w:pPr>
      <w:pStyle w:val="Header"/>
    </w:pPr>
    <w:r>
      <w:fldChar w:fldCharType="begin"/>
    </w:r>
    <w:r>
      <w:instrText xml:space="preserve"> PAGE   \* MERGEFORMAT </w:instrText>
    </w:r>
    <w:r>
      <w:fldChar w:fldCharType="separate"/>
    </w:r>
    <w:r w:rsidR="00A27EE0">
      <w:rPr>
        <w:noProof/>
        <w:rtl/>
      </w:rPr>
      <w:t>1</w:t>
    </w:r>
    <w:r>
      <w:rPr>
        <w:noProof/>
      </w:rPr>
      <w:fldChar w:fldCharType="end"/>
    </w:r>
  </w:p>
  <w:p w:rsidR="005D01EA" w:rsidRDefault="005D01EA">
    <w:pPr>
      <w:pStyle w:val="Header"/>
      <w:rPr>
        <w:lang w:bidi="ar-J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ED4"/>
    <w:rsid w:val="001C336B"/>
    <w:rsid w:val="003253A6"/>
    <w:rsid w:val="005D01EA"/>
    <w:rsid w:val="00686358"/>
    <w:rsid w:val="007F70CB"/>
    <w:rsid w:val="008A3A22"/>
    <w:rsid w:val="00937EBC"/>
    <w:rsid w:val="00A27EE0"/>
    <w:rsid w:val="00B86391"/>
    <w:rsid w:val="00E93ED4"/>
    <w:rsid w:val="00EB6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29101C-966C-4AFF-A0F8-58079F76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1EA"/>
    <w:pPr>
      <w:bidi/>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1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01EA"/>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Grad SEC</cp:lastModifiedBy>
  <cp:revision>8</cp:revision>
  <cp:lastPrinted>2022-08-30T19:27:00Z</cp:lastPrinted>
  <dcterms:created xsi:type="dcterms:W3CDTF">2022-08-30T19:22:00Z</dcterms:created>
  <dcterms:modified xsi:type="dcterms:W3CDTF">2022-09-29T09:53:00Z</dcterms:modified>
</cp:coreProperties>
</file>